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F4" w:rsidRDefault="003B52BD">
      <w:r w:rsidRPr="003B52BD">
        <w:t>suprafata neteda antibacteriana pentru curatare usoara . Permite incastrarea ei la nivelul placilor ceramice . Cazile de dus din marmura lichida au o rezistenta mare la compresiune .</w:t>
      </w:r>
    </w:p>
    <w:p w:rsidR="003B52BD" w:rsidRDefault="003B52BD">
      <w:r w:rsidRPr="003B52BD">
        <w:t>Cada de dus are o suprafata anti-alunecare.</w:t>
      </w:r>
    </w:p>
    <w:p w:rsidR="003B52BD" w:rsidRDefault="003B52BD">
      <w:r w:rsidRPr="003B52BD">
        <w:t>Permite incastrarea ei la nivelul placilor ceramice.</w:t>
      </w:r>
    </w:p>
    <w:p w:rsidR="003B52BD" w:rsidRDefault="003B52BD">
      <w:r w:rsidRPr="003B52BD">
        <w:t>Este posibila decuparea cazilor de dus la forma si dimensiunile dorite de catre client , fie in fabrica noastra , fie la locul de montaj.</w:t>
      </w:r>
    </w:p>
    <w:p w:rsidR="003B52BD" w:rsidRDefault="003B52BD">
      <w:r>
        <w:t>Scurgere 90 mm</w:t>
      </w:r>
      <w:bookmarkStart w:id="0" w:name="_GoBack"/>
      <w:bookmarkEnd w:id="0"/>
    </w:p>
    <w:sectPr w:rsidR="003B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4C"/>
    <w:rsid w:val="003B52BD"/>
    <w:rsid w:val="00CE5AF4"/>
    <w:rsid w:val="00E0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Vali</cp:lastModifiedBy>
  <cp:revision>2</cp:revision>
  <dcterms:created xsi:type="dcterms:W3CDTF">2022-08-24T08:48:00Z</dcterms:created>
  <dcterms:modified xsi:type="dcterms:W3CDTF">2022-08-24T08:49:00Z</dcterms:modified>
</cp:coreProperties>
</file>